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51" w:rsidRPr="006E6F51" w:rsidRDefault="006E6F51">
      <w:pPr>
        <w:rPr>
          <w:sz w:val="32"/>
        </w:rPr>
      </w:pPr>
      <w:r w:rsidRPr="006E6F51">
        <w:rPr>
          <w:sz w:val="32"/>
        </w:rPr>
        <w:t>Comparing Building Materials</w:t>
      </w:r>
      <w:r w:rsidR="005450CE">
        <w:rPr>
          <w:sz w:val="32"/>
        </w:rPr>
        <w:t xml:space="preserve"> 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2942"/>
        <w:gridCol w:w="250"/>
      </w:tblGrid>
      <w:tr w:rsidR="006E6F51" w:rsidTr="00FE6A40">
        <w:trPr>
          <w:trHeight w:val="678"/>
        </w:trPr>
        <w:tc>
          <w:tcPr>
            <w:tcW w:w="1595" w:type="dxa"/>
            <w:shd w:val="clear" w:color="auto" w:fill="D9D9D9" w:themeFill="background1" w:themeFillShade="D9"/>
          </w:tcPr>
          <w:p w:rsidR="006E6F51" w:rsidRDefault="006E6F51">
            <w:r>
              <w:t>Material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6E6F51" w:rsidRDefault="006E6F51">
            <w:r>
              <w:t>Description / Examples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6E6F51" w:rsidRDefault="006E6F51">
            <w:r>
              <w:t>Pros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6E6F51" w:rsidRDefault="006E6F51">
            <w:r>
              <w:t>Cons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6E6F51" w:rsidRDefault="006E6F51">
            <w:r>
              <w:t>Applications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:rsidR="006E6F51" w:rsidRDefault="006E6F51"/>
        </w:tc>
      </w:tr>
      <w:tr w:rsidR="006E6F51" w:rsidTr="00FE6A40">
        <w:trPr>
          <w:trHeight w:val="1225"/>
        </w:trPr>
        <w:tc>
          <w:tcPr>
            <w:tcW w:w="1595" w:type="dxa"/>
          </w:tcPr>
          <w:p w:rsidR="006E6F51" w:rsidRDefault="006E6F51">
            <w:r>
              <w:t>Wood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  <w:tr w:rsidR="006E6F51" w:rsidTr="00FE6A40">
        <w:trPr>
          <w:trHeight w:val="1225"/>
        </w:trPr>
        <w:tc>
          <w:tcPr>
            <w:tcW w:w="1595" w:type="dxa"/>
          </w:tcPr>
          <w:p w:rsidR="006E6F51" w:rsidRDefault="006E6F51">
            <w:r>
              <w:t>Plastic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  <w:tr w:rsidR="006E6F51" w:rsidTr="00FE6A40">
        <w:trPr>
          <w:trHeight w:val="1157"/>
        </w:trPr>
        <w:tc>
          <w:tcPr>
            <w:tcW w:w="1595" w:type="dxa"/>
          </w:tcPr>
          <w:p w:rsidR="006E6F51" w:rsidRDefault="006E6F51">
            <w:r>
              <w:t>Aluminum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  <w:tr w:rsidR="006E6F51" w:rsidTr="00FE6A40">
        <w:trPr>
          <w:trHeight w:val="1225"/>
        </w:trPr>
        <w:tc>
          <w:tcPr>
            <w:tcW w:w="1595" w:type="dxa"/>
          </w:tcPr>
          <w:p w:rsidR="006E6F51" w:rsidRDefault="006E6F51">
            <w:r>
              <w:t>Brick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  <w:tr w:rsidR="006E6F51" w:rsidTr="00FE6A40">
        <w:trPr>
          <w:trHeight w:val="1157"/>
        </w:trPr>
        <w:tc>
          <w:tcPr>
            <w:tcW w:w="1595" w:type="dxa"/>
          </w:tcPr>
          <w:p w:rsidR="006E6F51" w:rsidRDefault="006E6F51">
            <w:r>
              <w:t>Concrete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  <w:tr w:rsidR="006E6F51" w:rsidTr="00FE6A40">
        <w:trPr>
          <w:trHeight w:val="1321"/>
        </w:trPr>
        <w:tc>
          <w:tcPr>
            <w:tcW w:w="1595" w:type="dxa"/>
          </w:tcPr>
          <w:p w:rsidR="006E6F51" w:rsidRDefault="006E6F51">
            <w:r>
              <w:t>Reinforced Concrete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  <w:tr w:rsidR="006E6F51" w:rsidTr="00FE6A40">
        <w:trPr>
          <w:trHeight w:val="1157"/>
        </w:trPr>
        <w:tc>
          <w:tcPr>
            <w:tcW w:w="1595" w:type="dxa"/>
          </w:tcPr>
          <w:p w:rsidR="006E6F51" w:rsidRDefault="006E6F51">
            <w:r>
              <w:t>Iron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  <w:tr w:rsidR="006E6F51" w:rsidTr="00FE6A40">
        <w:trPr>
          <w:trHeight w:val="1225"/>
        </w:trPr>
        <w:tc>
          <w:tcPr>
            <w:tcW w:w="1595" w:type="dxa"/>
          </w:tcPr>
          <w:p w:rsidR="006E6F51" w:rsidRDefault="006E6F51">
            <w:r>
              <w:t>Steel</w:t>
            </w:r>
          </w:p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1595" w:type="dxa"/>
          </w:tcPr>
          <w:p w:rsidR="006E6F51" w:rsidRDefault="006E6F51"/>
        </w:tc>
        <w:tc>
          <w:tcPr>
            <w:tcW w:w="2942" w:type="dxa"/>
          </w:tcPr>
          <w:p w:rsidR="006E6F51" w:rsidRDefault="006E6F51"/>
        </w:tc>
        <w:tc>
          <w:tcPr>
            <w:tcW w:w="250" w:type="dxa"/>
          </w:tcPr>
          <w:p w:rsidR="006E6F51" w:rsidRDefault="006E6F51"/>
        </w:tc>
      </w:tr>
    </w:tbl>
    <w:p w:rsidR="00FE6A40" w:rsidRDefault="00FE6A40"/>
    <w:p w:rsidR="005450CE" w:rsidRDefault="005450CE">
      <w:r>
        <w:t xml:space="preserve">Notes: </w:t>
      </w:r>
    </w:p>
    <w:p w:rsidR="00E74184" w:rsidRDefault="00E74184"/>
    <w:p w:rsidR="00E74184" w:rsidRDefault="00E74184">
      <w:hyperlink r:id="rId4" w:history="1">
        <w:r>
          <w:rPr>
            <w:rStyle w:val="Hyperlink"/>
          </w:rPr>
          <w:t>BUILDING BIG: The Skyscraper Challenge (pbs.org)</w:t>
        </w:r>
      </w:hyperlink>
      <w:bookmarkStart w:id="0" w:name="_GoBack"/>
      <w:bookmarkEnd w:id="0"/>
    </w:p>
    <w:p w:rsidR="00FE6A40" w:rsidRDefault="00FE6A40"/>
    <w:sectPr w:rsidR="00FE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51"/>
    <w:rsid w:val="00504CDE"/>
    <w:rsid w:val="005450CE"/>
    <w:rsid w:val="006E6F51"/>
    <w:rsid w:val="00E74184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B04"/>
  <w15:chartTrackingRefBased/>
  <w15:docId w15:val="{340D3C10-D241-4D34-8336-84C9F00F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buildingbig/skyscraper/challeng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cp:lastPrinted>2021-03-10T21:26:00Z</cp:lastPrinted>
  <dcterms:created xsi:type="dcterms:W3CDTF">2021-03-09T20:24:00Z</dcterms:created>
  <dcterms:modified xsi:type="dcterms:W3CDTF">2021-03-10T21:45:00Z</dcterms:modified>
</cp:coreProperties>
</file>